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B1" w:rsidRDefault="00DA5439" w:rsidP="00574ADD">
      <w:pPr>
        <w:spacing w:after="0"/>
        <w:jc w:val="center"/>
        <w:rPr>
          <w:rFonts w:cs="B Titr"/>
          <w:rtl/>
        </w:rPr>
      </w:pPr>
      <w:r w:rsidRPr="00DA5439">
        <w:rPr>
          <w:rFonts w:cs="B Titr" w:hint="cs"/>
          <w:rtl/>
        </w:rPr>
        <w:t>پکیج خدمات شهرسازی قابل ارائه توسط دفتر برنامه ریزی و طراحی شهری شار</w:t>
      </w:r>
    </w:p>
    <w:tbl>
      <w:tblPr>
        <w:tblStyle w:val="TableGrid"/>
        <w:bidiVisual/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56"/>
        <w:gridCol w:w="7020"/>
        <w:gridCol w:w="1980"/>
      </w:tblGrid>
      <w:tr w:rsidR="00FE7611" w:rsidTr="00574ADD">
        <w:tc>
          <w:tcPr>
            <w:tcW w:w="696" w:type="pct"/>
            <w:shd w:val="clear" w:color="auto" w:fill="D9D9D9" w:themeFill="background1" w:themeFillShade="D9"/>
            <w:vAlign w:val="center"/>
          </w:tcPr>
          <w:p w:rsidR="00FE7611" w:rsidRDefault="00FE7611" w:rsidP="00574AD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حوزه  های کلان</w:t>
            </w:r>
          </w:p>
        </w:tc>
        <w:tc>
          <w:tcPr>
            <w:tcW w:w="3357" w:type="pct"/>
            <w:shd w:val="clear" w:color="auto" w:fill="D9D9D9" w:themeFill="background1" w:themeFillShade="D9"/>
          </w:tcPr>
          <w:p w:rsidR="00FE7611" w:rsidRDefault="00FE7611" w:rsidP="00DA543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خدمات</w:t>
            </w: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:rsidR="00FE7611" w:rsidRDefault="00FE7611" w:rsidP="00574AD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ادارات مرتبط</w:t>
            </w:r>
          </w:p>
        </w:tc>
      </w:tr>
      <w:tr w:rsidR="00574ADD" w:rsidTr="00574ADD">
        <w:tc>
          <w:tcPr>
            <w:tcW w:w="696" w:type="pct"/>
            <w:vMerge w:val="restart"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برنامه ریزی</w:t>
            </w:r>
          </w:p>
        </w:tc>
        <w:tc>
          <w:tcPr>
            <w:tcW w:w="3357" w:type="pct"/>
          </w:tcPr>
          <w:p w:rsidR="00574ADD" w:rsidRPr="0049111D" w:rsidRDefault="00574ADD" w:rsidP="0049111D">
            <w:pPr>
              <w:rPr>
                <w:rFonts w:cs="B Nazanin"/>
                <w:b/>
                <w:bCs/>
                <w:rtl/>
              </w:rPr>
            </w:pPr>
            <w:r w:rsidRPr="0049111D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9111D">
              <w:rPr>
                <w:rFonts w:cs="B Nazanin" w:hint="cs"/>
                <w:b/>
                <w:bCs/>
                <w:rtl/>
              </w:rPr>
              <w:t>طرح های جامع و تفصیلی شهر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49111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Pr="0049111D">
              <w:rPr>
                <w:rFonts w:cs="B Nazanin" w:hint="cs"/>
                <w:b/>
                <w:bCs/>
                <w:rtl/>
              </w:rPr>
              <w:t>برنامه راهبردی-عملیاتی شهر و شهرداری</w:t>
            </w:r>
            <w:r>
              <w:rPr>
                <w:rFonts w:cs="B Nazanin" w:hint="cs"/>
                <w:b/>
                <w:bCs/>
                <w:rtl/>
              </w:rPr>
              <w:t xml:space="preserve"> (</w:t>
            </w:r>
            <w:r>
              <w:rPr>
                <w:rFonts w:cs="B Nazanin"/>
                <w:b/>
                <w:bCs/>
              </w:rPr>
              <w:t>CDS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49111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Pr="0049111D">
              <w:rPr>
                <w:rFonts w:cs="B Nazanin" w:hint="cs"/>
                <w:b/>
                <w:bCs/>
                <w:rtl/>
              </w:rPr>
              <w:t>طرح های توجیهی الحاق، تغییر کاربری و ...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شهرداری/شخص حقیقی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8032B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مطالعات جامع  هوشمندسازی شهر و الزامات و راهبردهای آن (</w:t>
            </w:r>
            <w:r>
              <w:rPr>
                <w:rFonts w:cs="B Nazanin"/>
                <w:b/>
                <w:bCs/>
              </w:rPr>
              <w:t>Smart City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49111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بازآفرینی و توانمندسازی بافت های تاریخی، فرسوده و سکونتگاه های غیررسمی (</w:t>
            </w:r>
            <w:r>
              <w:rPr>
                <w:rFonts w:cs="B Nazanin"/>
                <w:b/>
                <w:bCs/>
              </w:rPr>
              <w:t>Regeneration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49111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انواع مطالعات موضعی و موضوعی (بازآفرینی بازارهای تاریخی/ طرح جامع گردشگری شهری و ...) (</w:t>
            </w:r>
            <w:r>
              <w:rPr>
                <w:rFonts w:cs="B Nazanin"/>
                <w:b/>
                <w:bCs/>
              </w:rPr>
              <w:t>Urban Tourism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ارزیابی اثرات (اجتماعی/فرهنگی/اقتصادی/زیست محیطی) توسعه  (</w:t>
            </w:r>
            <w:r w:rsidRPr="00574ADD">
              <w:rPr>
                <w:rFonts w:cs="B Nazanin"/>
                <w:b/>
                <w:bCs/>
              </w:rPr>
              <w:t>Social impact assessment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مطالعات مدیریت بحران و پدافند غیرعامل شهری و ارزیابی تاب آوری شهری</w:t>
            </w:r>
          </w:p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/>
                <w:b/>
                <w:bCs/>
              </w:rPr>
              <w:t xml:space="preserve">Urban </w:t>
            </w:r>
            <w:proofErr w:type="spellStart"/>
            <w:r>
              <w:rPr>
                <w:rFonts w:cs="B Nazanin"/>
                <w:b/>
                <w:bCs/>
              </w:rPr>
              <w:t>Resilency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انطباق کاربری اراضی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بررسی و شناسایی چالش های مشارکت عمومی و تدوین راهکارهای ارتقای آن</w:t>
            </w:r>
          </w:p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/>
                <w:b/>
                <w:bCs/>
              </w:rPr>
              <w:t>Public Participation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تدوین اطلس جامع سرمایه گذاری شهری (</w:t>
            </w:r>
            <w:r>
              <w:rPr>
                <w:rFonts w:cs="B Nazanin"/>
                <w:b/>
                <w:bCs/>
              </w:rPr>
              <w:t>Urban Investment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 w:val="restart"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ساماندهی</w:t>
            </w: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Pr="0049111D">
              <w:rPr>
                <w:rFonts w:cs="B Nazanin" w:hint="cs"/>
                <w:b/>
                <w:bCs/>
                <w:rtl/>
              </w:rPr>
              <w:t>ساماندهی مشاغل مزاحم شهری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ساماندهی بافت های ناکارآمد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ساماندهی حاشیه رودخانه ها و مسیل های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ساماندهی و بازطراحی معابر شهری با رویکرد خیابان کامل/دموکراتیک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آسیب شناسی و ساماندهی ساختار نیروی انسانی 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  <w:tr w:rsidR="00574ADD" w:rsidTr="00574ADD">
        <w:tc>
          <w:tcPr>
            <w:tcW w:w="696" w:type="pct"/>
            <w:vMerge w:val="restart"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طراحی</w:t>
            </w: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مطالعات جامع سیما و منظر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شناسایی فضاهای شهری بی دفاع و طراحی پیشگیرانه از جرم (</w:t>
            </w:r>
            <w:r w:rsidRPr="008032B1">
              <w:rPr>
                <w:rFonts w:cs="B Nazanin"/>
                <w:b/>
                <w:bCs/>
                <w:sz w:val="20"/>
                <w:szCs w:val="20"/>
              </w:rPr>
              <w:t>CEPTED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تفکیک و افراز زمین شهری (</w:t>
            </w:r>
            <w:r>
              <w:rPr>
                <w:rFonts w:cs="B Nazanin"/>
                <w:b/>
                <w:bCs/>
              </w:rPr>
              <w:t>Parceling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شهرداری/شخص حقیقی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طراحی فضاهای شهری (میادین، پیاده راه، پارک و ...)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طراحی و ساماندهی جداره های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  <w:bookmarkStart w:id="0" w:name="_GoBack" w:colFirst="3" w:colLast="3"/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مناسب سازی فضاهای شهری برای گروه های خاص (معلولین، کودکان و ...)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bookmarkEnd w:id="0"/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طراحی انواع مبلمان و المان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طراحی مسیرهای ویژه عبوری (دوچرخه و ...)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 w:val="restart"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GIS</w:t>
            </w:r>
            <w:r>
              <w:rPr>
                <w:rFonts w:cs="B Titr" w:hint="cs"/>
                <w:rtl/>
              </w:rPr>
              <w:t xml:space="preserve"> ، انفورماتیک و سنجش از دور</w:t>
            </w: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حدنگاری و ایجاد پایگاه داده های مکانی عوارض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ممیزی املاک و معابر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سیستم یکپارچه شهرسازی 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ایجاد آرشیو الکترونیک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  <w:tr w:rsidR="00574ADD" w:rsidTr="00574ADD">
        <w:tc>
          <w:tcPr>
            <w:tcW w:w="696" w:type="pct"/>
            <w:vMerge/>
            <w:vAlign w:val="center"/>
          </w:tcPr>
          <w:p w:rsidR="00574ADD" w:rsidRDefault="00574ADD" w:rsidP="00574AD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57" w:type="pct"/>
          </w:tcPr>
          <w:p w:rsidR="00574ADD" w:rsidRPr="0049111D" w:rsidRDefault="00574ADD" w:rsidP="00574AD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تهیه و پردازش تصاویر هوایی و نقشه های پایه شهری</w:t>
            </w:r>
          </w:p>
        </w:tc>
        <w:tc>
          <w:tcPr>
            <w:tcW w:w="947" w:type="pct"/>
            <w:vAlign w:val="center"/>
          </w:tcPr>
          <w:p w:rsidR="00574ADD" w:rsidRPr="0049111D" w:rsidRDefault="00574ADD" w:rsidP="00574AD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شهرداری/راه و شهرسازی</w:t>
            </w:r>
          </w:p>
        </w:tc>
      </w:tr>
    </w:tbl>
    <w:p w:rsidR="00975153" w:rsidRDefault="00975153" w:rsidP="00DA5439">
      <w:pPr>
        <w:jc w:val="center"/>
        <w:rPr>
          <w:rFonts w:cs="B Titr"/>
          <w:rtl/>
        </w:rPr>
      </w:pPr>
      <w:r w:rsidRPr="00975153">
        <w:rPr>
          <w:rFonts w:cs="B Titr"/>
          <w:rtl/>
        </w:rPr>
        <w:drawing>
          <wp:anchor distT="0" distB="0" distL="114300" distR="114300" simplePos="0" relativeHeight="251658240" behindDoc="0" locked="0" layoutInCell="1" allowOverlap="1" wp14:anchorId="7C247613" wp14:editId="1DD2A87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715540" cy="108719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40" cy="1087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439" w:rsidRPr="00975153" w:rsidRDefault="00975153" w:rsidP="00975153">
      <w:pPr>
        <w:rPr>
          <w:rFonts w:cs="B Titr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818707</wp:posOffset>
                </wp:positionH>
                <wp:positionV relativeFrom="paragraph">
                  <wp:posOffset>475231</wp:posOffset>
                </wp:positionV>
                <wp:extent cx="223284" cy="276447"/>
                <wp:effectExtent l="0" t="0" r="571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276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A5073" id="Rectangle 4" o:spid="_x0000_s1026" style="position:absolute;left:0;text-align:left;margin-left:64.45pt;margin-top:37.4pt;width:17.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" fillcolor="white [3212]" stroked="f" strokeweight="1pt"/>
            </w:pict>
          </mc:Fallback>
        </mc:AlternateContent>
      </w:r>
    </w:p>
    <w:sectPr w:rsidR="00DA5439" w:rsidRPr="00975153" w:rsidSect="0049111D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B2" w:rsidRDefault="005815B2" w:rsidP="00DA5439">
      <w:pPr>
        <w:spacing w:after="0" w:line="240" w:lineRule="auto"/>
      </w:pPr>
      <w:r>
        <w:separator/>
      </w:r>
    </w:p>
  </w:endnote>
  <w:endnote w:type="continuationSeparator" w:id="0">
    <w:p w:rsidR="005815B2" w:rsidRDefault="005815B2" w:rsidP="00DA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EntezareZohoor B3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B2" w:rsidRDefault="005815B2" w:rsidP="00DA5439">
      <w:pPr>
        <w:spacing w:after="0" w:line="240" w:lineRule="auto"/>
      </w:pPr>
      <w:r>
        <w:separator/>
      </w:r>
    </w:p>
  </w:footnote>
  <w:footnote w:type="continuationSeparator" w:id="0">
    <w:p w:rsidR="005815B2" w:rsidRDefault="005815B2" w:rsidP="00DA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39" w:rsidRDefault="00DA5439" w:rsidP="00DA5439">
    <w:pPr>
      <w:pStyle w:val="Header"/>
      <w:jc w:val="center"/>
      <w:rPr>
        <w:rFonts w:cs="EntezareZohoor B3"/>
        <w:sz w:val="32"/>
        <w:szCs w:val="32"/>
        <w:rtl/>
      </w:rPr>
    </w:pPr>
    <w:r w:rsidRPr="009B3452">
      <w:rPr>
        <w:rFonts w:cs="B Lotus" w:hint="cs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4991178" wp14:editId="3F400F05">
          <wp:simplePos x="0" y="0"/>
          <wp:positionH relativeFrom="rightMargin">
            <wp:posOffset>-712767</wp:posOffset>
          </wp:positionH>
          <wp:positionV relativeFrom="topMargin">
            <wp:posOffset>276662</wp:posOffset>
          </wp:positionV>
          <wp:extent cx="542260" cy="66451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933" t="2594" r="1372" b="88132"/>
                  <a:stretch/>
                </pic:blipFill>
                <pic:spPr bwMode="auto">
                  <a:xfrm>
                    <a:off x="0" y="0"/>
                    <a:ext cx="542260" cy="664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439">
      <w:rPr>
        <w:rFonts w:cs="EntezareZohoor B3" w:hint="cs"/>
        <w:sz w:val="32"/>
        <w:szCs w:val="32"/>
        <w:rtl/>
      </w:rPr>
      <w:t xml:space="preserve">دفتر برنامه ریزی و طراحی شهری </w:t>
    </w:r>
    <w:r w:rsidRPr="00DA5439">
      <w:rPr>
        <w:rFonts w:cs="EntezareZohoor B3" w:hint="cs"/>
        <w:color w:val="C00000"/>
        <w:sz w:val="40"/>
        <w:szCs w:val="40"/>
        <w:rtl/>
      </w:rPr>
      <w:t>شار</w:t>
    </w:r>
  </w:p>
  <w:p w:rsidR="00DA5439" w:rsidRPr="00DA5439" w:rsidRDefault="00DA5439" w:rsidP="00DA5439">
    <w:pPr>
      <w:pStyle w:val="Header"/>
      <w:jc w:val="center"/>
      <w:rPr>
        <w:rFonts w:cs="EntezareZohoor B3"/>
        <w:sz w:val="32"/>
        <w:szCs w:val="32"/>
        <w:rtl/>
      </w:rPr>
    </w:pPr>
    <w:r>
      <w:rPr>
        <w:rFonts w:cs="EntezareZohoor B3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-1027217</wp:posOffset>
              </wp:positionH>
              <wp:positionV relativeFrom="paragraph">
                <wp:posOffset>171013</wp:posOffset>
              </wp:positionV>
              <wp:extent cx="8217725" cy="0"/>
              <wp:effectExtent l="0" t="19050" r="5016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7725" cy="0"/>
                      </a:xfrm>
                      <a:prstGeom prst="line">
                        <a:avLst/>
                      </a:prstGeom>
                      <a:ln w="50800" cmpd="thickThin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1C07A2" id="Straight Connector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9pt,13.45pt" to="566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" strokecolor="#c00000" strokeweight="4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2DA2"/>
    <w:multiLevelType w:val="hybridMultilevel"/>
    <w:tmpl w:val="77FA44B2"/>
    <w:lvl w:ilvl="0" w:tplc="4EAA62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7D"/>
    <w:rsid w:val="00020DA5"/>
    <w:rsid w:val="00382F22"/>
    <w:rsid w:val="0049111D"/>
    <w:rsid w:val="005336FF"/>
    <w:rsid w:val="00574ADD"/>
    <w:rsid w:val="005815B2"/>
    <w:rsid w:val="00671AFB"/>
    <w:rsid w:val="00747B43"/>
    <w:rsid w:val="008032B1"/>
    <w:rsid w:val="00975153"/>
    <w:rsid w:val="009B307D"/>
    <w:rsid w:val="00A35294"/>
    <w:rsid w:val="00A47DB1"/>
    <w:rsid w:val="00B22A55"/>
    <w:rsid w:val="00BF6AA3"/>
    <w:rsid w:val="00C217FB"/>
    <w:rsid w:val="00DA5439"/>
    <w:rsid w:val="00DB75DA"/>
    <w:rsid w:val="00E75D0B"/>
    <w:rsid w:val="00F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6FD8F43C-7579-4940-BC00-AA5D066E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39"/>
  </w:style>
  <w:style w:type="paragraph" w:styleId="Footer">
    <w:name w:val="footer"/>
    <w:basedOn w:val="Normal"/>
    <w:link w:val="FooterChar"/>
    <w:uiPriority w:val="99"/>
    <w:unhideWhenUsed/>
    <w:rsid w:val="00DA5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39"/>
  </w:style>
  <w:style w:type="table" w:styleId="TableGrid">
    <w:name w:val="Table Grid"/>
    <w:basedOn w:val="TableNormal"/>
    <w:uiPriority w:val="39"/>
    <w:rsid w:val="0002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Sia</cp:lastModifiedBy>
  <cp:revision>5</cp:revision>
  <cp:lastPrinted>2024-06-23T15:52:00Z</cp:lastPrinted>
  <dcterms:created xsi:type="dcterms:W3CDTF">2024-02-07T14:36:00Z</dcterms:created>
  <dcterms:modified xsi:type="dcterms:W3CDTF">2024-06-23T15:53:00Z</dcterms:modified>
</cp:coreProperties>
</file>